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A00" w:rsidRDefault="00BB4A00" w:rsidP="0006241A">
      <w:pPr>
        <w:jc w:val="center"/>
        <w:rPr>
          <w:b/>
          <w:szCs w:val="24"/>
        </w:rPr>
      </w:pPr>
    </w:p>
    <w:p w:rsidR="0006241A" w:rsidRPr="0006241A" w:rsidRDefault="0006241A" w:rsidP="0006241A">
      <w:pPr>
        <w:jc w:val="center"/>
        <w:rPr>
          <w:b/>
          <w:szCs w:val="24"/>
        </w:rPr>
      </w:pPr>
      <w:bookmarkStart w:id="0" w:name="_GoBack"/>
      <w:bookmarkEnd w:id="0"/>
      <w:r w:rsidRPr="0006241A">
        <w:rPr>
          <w:b/>
          <w:szCs w:val="24"/>
        </w:rPr>
        <w:t xml:space="preserve">PROGRAMA DE ALIMENTACIÓN </w:t>
      </w:r>
      <w:r w:rsidR="00CC71A1" w:rsidRPr="0006241A">
        <w:rPr>
          <w:b/>
          <w:szCs w:val="24"/>
        </w:rPr>
        <w:t xml:space="preserve">ESCOLAR </w:t>
      </w:r>
      <w:r w:rsidR="00CC71A1">
        <w:rPr>
          <w:b/>
          <w:szCs w:val="24"/>
        </w:rPr>
        <w:t>(</w:t>
      </w:r>
      <w:r w:rsidRPr="0006241A">
        <w:rPr>
          <w:b/>
          <w:szCs w:val="24"/>
        </w:rPr>
        <w:t>PAE</w:t>
      </w:r>
      <w:r w:rsidR="00CC71A1">
        <w:rPr>
          <w:b/>
          <w:szCs w:val="24"/>
        </w:rPr>
        <w:t xml:space="preserve">) </w:t>
      </w:r>
      <w:r w:rsidRPr="0006241A">
        <w:rPr>
          <w:b/>
          <w:szCs w:val="24"/>
        </w:rPr>
        <w:t>JUNAEB 2027</w:t>
      </w:r>
      <w:r w:rsidR="00CC71A1">
        <w:rPr>
          <w:b/>
          <w:szCs w:val="24"/>
        </w:rPr>
        <w:t xml:space="preserve"> </w:t>
      </w:r>
    </w:p>
    <w:p w:rsidR="001D3A52" w:rsidRPr="0006241A" w:rsidRDefault="00C55B1B" w:rsidP="0006241A">
      <w:pPr>
        <w:jc w:val="center"/>
        <w:rPr>
          <w:b/>
          <w:sz w:val="32"/>
        </w:rPr>
      </w:pPr>
      <w:r w:rsidRPr="00474FED">
        <w:rPr>
          <w:b/>
          <w:sz w:val="20"/>
          <w:szCs w:val="20"/>
        </w:rPr>
        <w:t>CRITERIOS DE POSTULACIÓN, ASIGNACIÓN Y PERMANENCIA</w:t>
      </w:r>
    </w:p>
    <w:p w:rsidR="001D3A52" w:rsidRPr="00CC71A1" w:rsidRDefault="00C55B1B">
      <w:pPr>
        <w:pStyle w:val="Ttulo1"/>
        <w:jc w:val="both"/>
        <w:rPr>
          <w:color w:val="000000" w:themeColor="text1"/>
          <w:szCs w:val="26"/>
        </w:rPr>
      </w:pPr>
      <w:r w:rsidRPr="00CC71A1">
        <w:rPr>
          <w:color w:val="000000" w:themeColor="text1"/>
          <w:szCs w:val="26"/>
        </w:rPr>
        <w:t xml:space="preserve">Datos del estudiante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57"/>
        <w:gridCol w:w="4555"/>
      </w:tblGrid>
      <w:tr w:rsidR="001D3A52" w:rsidTr="002D569D">
        <w:trPr>
          <w:jc w:val="center"/>
        </w:trPr>
        <w:tc>
          <w:tcPr>
            <w:tcW w:w="4557" w:type="dxa"/>
            <w:shd w:val="clear" w:color="auto" w:fill="EEECE1" w:themeFill="background2"/>
            <w:vAlign w:val="center"/>
          </w:tcPr>
          <w:p w:rsidR="001D3A52" w:rsidRDefault="00C55B1B">
            <w:pPr>
              <w:jc w:val="both"/>
            </w:pPr>
            <w:r>
              <w:rPr>
                <w:b/>
                <w:sz w:val="21"/>
              </w:rPr>
              <w:t>Nombre completo del estudiante</w:t>
            </w:r>
          </w:p>
        </w:tc>
        <w:tc>
          <w:tcPr>
            <w:tcW w:w="4555" w:type="dxa"/>
            <w:vAlign w:val="center"/>
          </w:tcPr>
          <w:p w:rsidR="001D3A52" w:rsidRDefault="001D3A52"/>
        </w:tc>
      </w:tr>
      <w:tr w:rsidR="001D3A52" w:rsidTr="002D569D">
        <w:trPr>
          <w:jc w:val="center"/>
        </w:trPr>
        <w:tc>
          <w:tcPr>
            <w:tcW w:w="4557" w:type="dxa"/>
            <w:shd w:val="clear" w:color="auto" w:fill="EEECE1" w:themeFill="background2"/>
            <w:vAlign w:val="center"/>
          </w:tcPr>
          <w:p w:rsidR="001D3A52" w:rsidRDefault="00C55B1B">
            <w:pPr>
              <w:jc w:val="both"/>
            </w:pPr>
            <w:r>
              <w:rPr>
                <w:b/>
                <w:sz w:val="21"/>
              </w:rPr>
              <w:t>Curso</w:t>
            </w:r>
          </w:p>
        </w:tc>
        <w:tc>
          <w:tcPr>
            <w:tcW w:w="4555" w:type="dxa"/>
            <w:vAlign w:val="center"/>
          </w:tcPr>
          <w:p w:rsidR="001D3A52" w:rsidRDefault="001D3A52"/>
        </w:tc>
      </w:tr>
      <w:tr w:rsidR="001D3A52" w:rsidTr="002D569D">
        <w:trPr>
          <w:jc w:val="center"/>
        </w:trPr>
        <w:tc>
          <w:tcPr>
            <w:tcW w:w="4557" w:type="dxa"/>
            <w:shd w:val="clear" w:color="auto" w:fill="EEECE1" w:themeFill="background2"/>
            <w:vAlign w:val="center"/>
          </w:tcPr>
          <w:p w:rsidR="001D3A52" w:rsidRDefault="00C55B1B">
            <w:pPr>
              <w:jc w:val="both"/>
            </w:pPr>
            <w:r>
              <w:rPr>
                <w:b/>
                <w:sz w:val="21"/>
              </w:rPr>
              <w:t>RUT</w:t>
            </w:r>
          </w:p>
        </w:tc>
        <w:tc>
          <w:tcPr>
            <w:tcW w:w="4555" w:type="dxa"/>
            <w:vAlign w:val="center"/>
          </w:tcPr>
          <w:p w:rsidR="001D3A52" w:rsidRDefault="001D3A52"/>
        </w:tc>
      </w:tr>
      <w:tr w:rsidR="001D3A52" w:rsidTr="002D569D">
        <w:trPr>
          <w:jc w:val="center"/>
        </w:trPr>
        <w:tc>
          <w:tcPr>
            <w:tcW w:w="4557" w:type="dxa"/>
            <w:shd w:val="clear" w:color="auto" w:fill="EEECE1" w:themeFill="background2"/>
            <w:vAlign w:val="center"/>
          </w:tcPr>
          <w:p w:rsidR="001D3A52" w:rsidRDefault="00C55B1B">
            <w:pPr>
              <w:jc w:val="both"/>
            </w:pPr>
            <w:r>
              <w:rPr>
                <w:b/>
                <w:sz w:val="21"/>
              </w:rPr>
              <w:t>Porcentaje  RSH</w:t>
            </w:r>
          </w:p>
        </w:tc>
        <w:tc>
          <w:tcPr>
            <w:tcW w:w="4555" w:type="dxa"/>
            <w:vAlign w:val="center"/>
          </w:tcPr>
          <w:p w:rsidR="001D3A52" w:rsidRDefault="001D3A52"/>
        </w:tc>
      </w:tr>
    </w:tbl>
    <w:p w:rsidR="00D70EF4" w:rsidRPr="00D70EF4" w:rsidRDefault="00C55B1B" w:rsidP="00D70EF4">
      <w:pPr>
        <w:jc w:val="both"/>
      </w:pPr>
      <w:r>
        <w:rPr>
          <w:b/>
        </w:rPr>
        <w:t>Nota:</w:t>
      </w:r>
      <w:r w:rsidR="00D70EF4">
        <w:t xml:space="preserve"> </w:t>
      </w:r>
      <w:r w:rsidR="00D70EF4" w:rsidRPr="00D70EF4">
        <w:t xml:space="preserve">El Registro Social de Hogares (RSH) constituye un antecedente de apoyo para la identificación de necesidades. </w:t>
      </w:r>
      <w:r w:rsidR="00D70EF4" w:rsidRPr="00D70EF4">
        <w:rPr>
          <w:b/>
        </w:rPr>
        <w:t>Se priorizarán los registros sociales correspondientes al tramo de hasta 40%.</w:t>
      </w:r>
      <w:r w:rsidR="00D70EF4" w:rsidRPr="00D70EF4">
        <w:t xml:space="preserve"> Las postulaciones que superen este tramo quedarán sujetas a la evaluación de las encargadas, considerando los antecedentes, criterios establecidos y necesidades particulares del estudiante y su grupo familiar.</w:t>
      </w:r>
    </w:p>
    <w:p w:rsidR="001D3A52" w:rsidRPr="00CC71A1" w:rsidRDefault="00C55B1B" w:rsidP="009B3614">
      <w:pPr>
        <w:jc w:val="both"/>
        <w:rPr>
          <w:rFonts w:asciiTheme="majorHAnsi" w:hAnsiTheme="majorHAnsi" w:cstheme="majorHAnsi"/>
          <w:b/>
          <w:sz w:val="26"/>
          <w:szCs w:val="26"/>
        </w:rPr>
      </w:pPr>
      <w:r w:rsidRPr="00CC71A1">
        <w:rPr>
          <w:rFonts w:asciiTheme="majorHAnsi" w:hAnsiTheme="majorHAnsi" w:cstheme="majorHAnsi"/>
          <w:b/>
          <w:color w:val="000000" w:themeColor="text1"/>
          <w:sz w:val="26"/>
          <w:szCs w:val="26"/>
        </w:rPr>
        <w:t xml:space="preserve">Criterios de </w:t>
      </w:r>
      <w:r w:rsidR="00D70EF4" w:rsidRPr="00CC71A1">
        <w:rPr>
          <w:rFonts w:asciiTheme="majorHAnsi" w:hAnsiTheme="majorHAnsi" w:cstheme="majorHAnsi"/>
          <w:b/>
          <w:color w:val="000000" w:themeColor="text1"/>
          <w:sz w:val="26"/>
          <w:szCs w:val="26"/>
        </w:rPr>
        <w:t>Postulación</w:t>
      </w:r>
      <w:r w:rsidRPr="00CC71A1">
        <w:rPr>
          <w:rFonts w:asciiTheme="majorHAnsi" w:hAnsiTheme="majorHAnsi" w:cstheme="majorHAnsi"/>
          <w:b/>
          <w:color w:val="000000" w:themeColor="text1"/>
          <w:sz w:val="26"/>
          <w:szCs w:val="26"/>
        </w:rPr>
        <w:t xml:space="preserve"> PAE–JUNAEB</w:t>
      </w:r>
    </w:p>
    <w:p w:rsidR="001D3A52" w:rsidRDefault="00C55B1B">
      <w:pPr>
        <w:pStyle w:val="Listaconvietas"/>
        <w:spacing w:after="60"/>
        <w:jc w:val="both"/>
      </w:pPr>
      <w:r>
        <w:t>Situación socioeconómica del estudiante y su grupo familiar, considerando los antecedentes disponibles y el tramo o porcentaje informado en el RSH.</w:t>
      </w:r>
    </w:p>
    <w:p w:rsidR="001D3A52" w:rsidRDefault="00C55B1B">
      <w:pPr>
        <w:pStyle w:val="Listaconvietas"/>
        <w:spacing w:after="60"/>
        <w:jc w:val="both"/>
      </w:pPr>
      <w:r>
        <w:t>Existencia de necesidades alimentarias o sociales que puedan afectar el bienestar y la permanencia del estudiante en el sistema escolar.</w:t>
      </w:r>
    </w:p>
    <w:p w:rsidR="001D3A52" w:rsidRDefault="00C55B1B">
      <w:pPr>
        <w:pStyle w:val="Listaconvietas"/>
        <w:spacing w:after="60"/>
        <w:jc w:val="both"/>
      </w:pPr>
      <w:r>
        <w:t>Derivación o recomendación de profesionales o equipos del establecimiento cuando corresponda, resguardando la confidencialidad de la información.</w:t>
      </w:r>
    </w:p>
    <w:p w:rsidR="001D3A52" w:rsidRDefault="00C55B1B">
      <w:pPr>
        <w:pStyle w:val="Listaconvietas"/>
        <w:spacing w:after="60"/>
        <w:jc w:val="both"/>
      </w:pPr>
      <w:r>
        <w:t>Disponibilidad de cupos para el establecimiento.</w:t>
      </w:r>
    </w:p>
    <w:p w:rsidR="001D3A52" w:rsidRPr="0006241A" w:rsidRDefault="00C55B1B">
      <w:pPr>
        <w:pStyle w:val="Ttulo1"/>
        <w:jc w:val="both"/>
        <w:rPr>
          <w:color w:val="000000" w:themeColor="text1"/>
        </w:rPr>
      </w:pPr>
      <w:r w:rsidRPr="0006241A">
        <w:rPr>
          <w:color w:val="000000" w:themeColor="text1"/>
        </w:rPr>
        <w:t xml:space="preserve"> </w:t>
      </w:r>
      <w:r w:rsidRPr="002D569D">
        <w:rPr>
          <w:color w:val="000000" w:themeColor="text1"/>
          <w:sz w:val="22"/>
          <w:szCs w:val="22"/>
        </w:rPr>
        <w:t>Criterios de permanencia</w:t>
      </w:r>
    </w:p>
    <w:p w:rsidR="001D3A52" w:rsidRDefault="00C55B1B">
      <w:pPr>
        <w:jc w:val="both"/>
      </w:pPr>
      <w:r>
        <w:t>La permanencia en el beneficio</w:t>
      </w:r>
      <w:r w:rsidR="0006241A">
        <w:t xml:space="preserve"> se</w:t>
      </w:r>
      <w:r>
        <w:t xml:space="preserve"> revisar</w:t>
      </w:r>
      <w:r w:rsidR="0006241A">
        <w:t>á</w:t>
      </w:r>
      <w:r>
        <w:t xml:space="preserve"> periódicamente considerando los siguientes aspectos: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6849"/>
      </w:tblGrid>
      <w:tr w:rsidR="002D569D" w:rsidTr="00D70EF4">
        <w:trPr>
          <w:jc w:val="center"/>
        </w:trPr>
        <w:tc>
          <w:tcPr>
            <w:tcW w:w="2263" w:type="dxa"/>
            <w:shd w:val="clear" w:color="auto" w:fill="EEECE1" w:themeFill="background2"/>
            <w:vAlign w:val="center"/>
          </w:tcPr>
          <w:p w:rsidR="002D569D" w:rsidRDefault="002D569D">
            <w:pPr>
              <w:jc w:val="both"/>
            </w:pPr>
            <w:r>
              <w:rPr>
                <w:b/>
                <w:sz w:val="21"/>
              </w:rPr>
              <w:t>Criterio</w:t>
            </w:r>
          </w:p>
        </w:tc>
        <w:tc>
          <w:tcPr>
            <w:tcW w:w="6849" w:type="dxa"/>
            <w:shd w:val="clear" w:color="auto" w:fill="EEECE1" w:themeFill="background2"/>
            <w:vAlign w:val="center"/>
          </w:tcPr>
          <w:p w:rsidR="002D569D" w:rsidRDefault="002D569D">
            <w:pPr>
              <w:jc w:val="both"/>
            </w:pPr>
            <w:r>
              <w:rPr>
                <w:b/>
                <w:sz w:val="21"/>
              </w:rPr>
              <w:t>Aspectos a considerar</w:t>
            </w:r>
          </w:p>
        </w:tc>
      </w:tr>
      <w:tr w:rsidR="002D569D" w:rsidTr="00D70EF4">
        <w:trPr>
          <w:jc w:val="center"/>
        </w:trPr>
        <w:tc>
          <w:tcPr>
            <w:tcW w:w="2263" w:type="dxa"/>
            <w:vAlign w:val="center"/>
          </w:tcPr>
          <w:p w:rsidR="002D569D" w:rsidRDefault="002D569D">
            <w:pPr>
              <w:jc w:val="both"/>
            </w:pPr>
            <w:r>
              <w:rPr>
                <w:sz w:val="21"/>
              </w:rPr>
              <w:t xml:space="preserve">Asistencia al comedor </w:t>
            </w:r>
          </w:p>
        </w:tc>
        <w:tc>
          <w:tcPr>
            <w:tcW w:w="6849" w:type="dxa"/>
            <w:vAlign w:val="center"/>
          </w:tcPr>
          <w:p w:rsidR="002D569D" w:rsidRDefault="002D569D">
            <w:pPr>
              <w:jc w:val="both"/>
            </w:pPr>
            <w:r>
              <w:rPr>
                <w:sz w:val="21"/>
              </w:rPr>
              <w:t xml:space="preserve">Asistencia regular del estudiante </w:t>
            </w:r>
          </w:p>
        </w:tc>
      </w:tr>
      <w:tr w:rsidR="002D569D" w:rsidTr="00D70EF4">
        <w:trPr>
          <w:jc w:val="center"/>
        </w:trPr>
        <w:tc>
          <w:tcPr>
            <w:tcW w:w="2263" w:type="dxa"/>
            <w:vAlign w:val="center"/>
          </w:tcPr>
          <w:p w:rsidR="002D569D" w:rsidRDefault="002D569D">
            <w:pPr>
              <w:jc w:val="both"/>
            </w:pPr>
            <w:r>
              <w:rPr>
                <w:sz w:val="21"/>
              </w:rPr>
              <w:t>Consumo</w:t>
            </w:r>
          </w:p>
        </w:tc>
        <w:tc>
          <w:tcPr>
            <w:tcW w:w="6849" w:type="dxa"/>
            <w:vAlign w:val="center"/>
          </w:tcPr>
          <w:p w:rsidR="002D569D" w:rsidRDefault="002D569D">
            <w:pPr>
              <w:jc w:val="both"/>
            </w:pPr>
            <w:r>
              <w:rPr>
                <w:sz w:val="21"/>
              </w:rPr>
              <w:t xml:space="preserve">Uso efectivo del servicio de alimentación </w:t>
            </w:r>
          </w:p>
        </w:tc>
      </w:tr>
      <w:tr w:rsidR="002D569D" w:rsidTr="00D70EF4">
        <w:trPr>
          <w:jc w:val="center"/>
        </w:trPr>
        <w:tc>
          <w:tcPr>
            <w:tcW w:w="2263" w:type="dxa"/>
            <w:vAlign w:val="center"/>
          </w:tcPr>
          <w:p w:rsidR="002D569D" w:rsidRDefault="002D569D">
            <w:pPr>
              <w:jc w:val="both"/>
            </w:pPr>
            <w:r>
              <w:rPr>
                <w:sz w:val="21"/>
              </w:rPr>
              <w:t>Uso responsable</w:t>
            </w:r>
          </w:p>
        </w:tc>
        <w:tc>
          <w:tcPr>
            <w:tcW w:w="6849" w:type="dxa"/>
            <w:vAlign w:val="center"/>
          </w:tcPr>
          <w:p w:rsidR="002D569D" w:rsidRDefault="002D569D">
            <w:pPr>
              <w:jc w:val="both"/>
            </w:pPr>
            <w:r>
              <w:rPr>
                <w:sz w:val="21"/>
              </w:rPr>
              <w:t xml:space="preserve">Cuidado de los espacios, utensilios y recursos </w:t>
            </w:r>
          </w:p>
        </w:tc>
      </w:tr>
    </w:tbl>
    <w:p w:rsidR="001D3A52" w:rsidRDefault="001D3A52">
      <w:pPr>
        <w:jc w:val="both"/>
        <w:rPr>
          <w:b/>
        </w:rPr>
      </w:pPr>
    </w:p>
    <w:p w:rsidR="00D70EF4" w:rsidRDefault="00D70EF4">
      <w:pPr>
        <w:jc w:val="both"/>
      </w:pPr>
    </w:p>
    <w:p w:rsidR="00CC71A1" w:rsidRDefault="00CC71A1">
      <w:pPr>
        <w:jc w:val="both"/>
      </w:pPr>
    </w:p>
    <w:p w:rsidR="00CC71A1" w:rsidRDefault="00CC71A1" w:rsidP="00CC71A1">
      <w:pPr>
        <w:jc w:val="center"/>
      </w:pPr>
      <w:r>
        <w:t>Nombre y Firma Apoderado/a</w:t>
      </w:r>
    </w:p>
    <w:sectPr w:rsidR="00CC71A1" w:rsidSect="00034616">
      <w:headerReference w:type="default" r:id="rId8"/>
      <w:footerReference w:type="default" r:id="rId9"/>
      <w:pgSz w:w="12240" w:h="18720"/>
      <w:pgMar w:top="1417" w:right="1417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735D" w:rsidRDefault="0034735D">
      <w:pPr>
        <w:spacing w:after="0" w:line="240" w:lineRule="auto"/>
      </w:pPr>
      <w:r>
        <w:separator/>
      </w:r>
    </w:p>
  </w:endnote>
  <w:endnote w:type="continuationSeparator" w:id="0">
    <w:p w:rsidR="0034735D" w:rsidRDefault="00347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3A52" w:rsidRDefault="00C55B1B">
    <w:pPr>
      <w:pStyle w:val="Piedepgina"/>
      <w:jc w:val="center"/>
    </w:pPr>
    <w:r>
      <w:t>JUNAEB 2027 |</w:t>
    </w:r>
    <w:r w:rsidR="00BF1AA4">
      <w:t xml:space="preserve"> Programa PAE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735D" w:rsidRDefault="0034735D">
      <w:pPr>
        <w:spacing w:after="0" w:line="240" w:lineRule="auto"/>
      </w:pPr>
      <w:r>
        <w:separator/>
      </w:r>
    </w:p>
  </w:footnote>
  <w:footnote w:type="continuationSeparator" w:id="0">
    <w:p w:rsidR="0034735D" w:rsidRDefault="00347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1AA4" w:rsidRPr="00BF1AA4" w:rsidRDefault="00BF1AA4" w:rsidP="00BF1AA4">
    <w:pPr>
      <w:tabs>
        <w:tab w:val="center" w:pos="4680"/>
        <w:tab w:val="right" w:pos="9360"/>
      </w:tabs>
      <w:spacing w:after="0" w:line="240" w:lineRule="auto"/>
      <w:rPr>
        <w:b/>
        <w:i/>
        <w:sz w:val="21"/>
        <w:lang w:val="es-CL"/>
      </w:rPr>
    </w:pPr>
    <w:r w:rsidRPr="00BF1AA4">
      <w:rPr>
        <w:noProof/>
        <w:sz w:val="21"/>
      </w:rPr>
      <w:drawing>
        <wp:anchor distT="0" distB="0" distL="114300" distR="114300" simplePos="0" relativeHeight="251659264" behindDoc="0" locked="0" layoutInCell="1" hidden="0" allowOverlap="1" wp14:anchorId="077A98D7" wp14:editId="05462B87">
          <wp:simplePos x="0" y="0"/>
          <wp:positionH relativeFrom="column">
            <wp:posOffset>-734309</wp:posOffset>
          </wp:positionH>
          <wp:positionV relativeFrom="paragraph">
            <wp:posOffset>-92241</wp:posOffset>
          </wp:positionV>
          <wp:extent cx="561975" cy="616585"/>
          <wp:effectExtent l="0" t="0" r="0" b="0"/>
          <wp:wrapSquare wrapText="bothSides" distT="0" distB="0" distL="114300" distR="114300"/>
          <wp:docPr id="3" name="image2.jpg" descr="C:\Users\TGOUDEAU\Downloads\LOGO COLOR - HAUD MORI LLM -FONDO BLANCO O NEGRO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TGOUDEAU\Downloads\LOGO COLOR - HAUD MORI LLM -FONDO BLANCO O NEGRO (1)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975" cy="616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BF1AA4">
      <w:rPr>
        <w:noProof/>
        <w:sz w:val="21"/>
      </w:rPr>
      <w:drawing>
        <wp:anchor distT="0" distB="0" distL="114300" distR="114300" simplePos="0" relativeHeight="251660288" behindDoc="0" locked="0" layoutInCell="1" hidden="0" allowOverlap="1" wp14:anchorId="58FDA8D1" wp14:editId="164245C0">
          <wp:simplePos x="0" y="0"/>
          <wp:positionH relativeFrom="column">
            <wp:posOffset>4520565</wp:posOffset>
          </wp:positionH>
          <wp:positionV relativeFrom="paragraph">
            <wp:posOffset>-285749</wp:posOffset>
          </wp:positionV>
          <wp:extent cx="2115185" cy="55245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7693" cy="55310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F1AA4">
      <w:rPr>
        <w:b/>
        <w:i/>
        <w:sz w:val="21"/>
        <w:lang w:val="es-CL"/>
      </w:rPr>
      <w:t xml:space="preserve">Fundación Ed. Liceo San José </w:t>
    </w:r>
  </w:p>
  <w:p w:rsidR="00BF1AA4" w:rsidRPr="00BF1AA4" w:rsidRDefault="00BF1AA4" w:rsidP="00BF1AA4">
    <w:pPr>
      <w:tabs>
        <w:tab w:val="center" w:pos="4680"/>
        <w:tab w:val="right" w:pos="9360"/>
      </w:tabs>
      <w:spacing w:after="0" w:line="240" w:lineRule="auto"/>
      <w:rPr>
        <w:sz w:val="21"/>
        <w:lang w:val="es-CL"/>
      </w:rPr>
    </w:pPr>
    <w:r>
      <w:rPr>
        <w:sz w:val="21"/>
        <w:lang w:val="es-CL"/>
      </w:rPr>
      <w:t xml:space="preserve">JUNAEB </w:t>
    </w:r>
  </w:p>
  <w:p w:rsidR="00BF1AA4" w:rsidRPr="00BF1AA4" w:rsidRDefault="00BF1AA4" w:rsidP="00BF1AA4">
    <w:pPr>
      <w:tabs>
        <w:tab w:val="center" w:pos="4680"/>
        <w:tab w:val="right" w:pos="9360"/>
      </w:tabs>
      <w:spacing w:after="0" w:line="240" w:lineRule="auto"/>
      <w:rPr>
        <w:sz w:val="21"/>
        <w:lang w:val="es-CL"/>
      </w:rPr>
    </w:pPr>
    <w:r w:rsidRPr="00BF1AA4">
      <w:rPr>
        <w:sz w:val="21"/>
        <w:lang w:val="es-CL"/>
      </w:rPr>
      <w:t xml:space="preserve">Josefinos de Murialdo - Obra de Requínoa </w:t>
    </w:r>
  </w:p>
  <w:p w:rsidR="00D70EF4" w:rsidRDefault="00D70EF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41A"/>
    <w:rsid w:val="0015074B"/>
    <w:rsid w:val="001D3A52"/>
    <w:rsid w:val="0029639D"/>
    <w:rsid w:val="002D569D"/>
    <w:rsid w:val="00326F90"/>
    <w:rsid w:val="0034735D"/>
    <w:rsid w:val="00474FED"/>
    <w:rsid w:val="006338D4"/>
    <w:rsid w:val="00886D1C"/>
    <w:rsid w:val="00933D6D"/>
    <w:rsid w:val="009B32F9"/>
    <w:rsid w:val="009B3614"/>
    <w:rsid w:val="00AA1D8D"/>
    <w:rsid w:val="00B47730"/>
    <w:rsid w:val="00B52510"/>
    <w:rsid w:val="00BB4A00"/>
    <w:rsid w:val="00BE4A45"/>
    <w:rsid w:val="00BF1AA4"/>
    <w:rsid w:val="00C55B1B"/>
    <w:rsid w:val="00CB0664"/>
    <w:rsid w:val="00CC71A1"/>
    <w:rsid w:val="00D56319"/>
    <w:rsid w:val="00D70E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A3565E"/>
  <w14:defaultImageDpi w14:val="300"/>
  <w15:docId w15:val="{BAF0230C-AC28-415C-A87B-0311452B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A7BC0C-7B1E-4F59-9CD3-A6C92F57C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1245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NMolina</cp:lastModifiedBy>
  <cp:revision>2</cp:revision>
  <dcterms:created xsi:type="dcterms:W3CDTF">2026-09-22T11:36:00Z</dcterms:created>
  <dcterms:modified xsi:type="dcterms:W3CDTF">2026-09-22T11:36:00Z</dcterms:modified>
  <cp:category/>
</cp:coreProperties>
</file>